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DEE" w:rsidRDefault="00540DEE"/>
    <w:p w:rsidR="00540DEE" w:rsidRPr="00540DEE" w:rsidRDefault="00540DEE" w:rsidP="00540D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40DE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ЕЛЕФОНЫ "ГОРЯЧЕЙ ЛИНИИ"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6"/>
        <w:gridCol w:w="3366"/>
        <w:gridCol w:w="2573"/>
      </w:tblGrid>
      <w:tr w:rsidR="00540DEE" w:rsidRPr="00540DEE" w:rsidTr="00923AE9">
        <w:trPr>
          <w:trHeight w:val="525"/>
          <w:tblCellSpacing w:w="0" w:type="dxa"/>
        </w:trPr>
        <w:tc>
          <w:tcPr>
            <w:tcW w:w="3416" w:type="dxa"/>
            <w:vAlign w:val="center"/>
            <w:hideMark/>
          </w:tcPr>
          <w:p w:rsidR="00540DEE" w:rsidRPr="00540DEE" w:rsidRDefault="00540DEE" w:rsidP="00540DEE">
            <w:pPr>
              <w:spacing w:before="100" w:beforeAutospacing="1" w:after="100" w:afterAutospacing="1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Найпак</w:t>
            </w:r>
            <w:proofErr w:type="spellEnd"/>
            <w:r w:rsidRPr="0054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Николаевич</w:t>
            </w:r>
          </w:p>
        </w:tc>
        <w:tc>
          <w:tcPr>
            <w:tcW w:w="3366" w:type="dxa"/>
            <w:vAlign w:val="center"/>
            <w:hideMark/>
          </w:tcPr>
          <w:p w:rsidR="00540DEE" w:rsidRPr="00540DEE" w:rsidRDefault="00540DEE" w:rsidP="00540DEE">
            <w:pPr>
              <w:spacing w:before="100" w:beforeAutospacing="1" w:after="100" w:afterAutospacing="1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МБУДО «Спортивная  школа»</w:t>
            </w:r>
          </w:p>
        </w:tc>
        <w:tc>
          <w:tcPr>
            <w:tcW w:w="2573" w:type="dxa"/>
            <w:vAlign w:val="center"/>
            <w:hideMark/>
          </w:tcPr>
          <w:p w:rsidR="00540DEE" w:rsidRPr="00540DEE" w:rsidRDefault="00540DEE" w:rsidP="009E2E7C">
            <w:pPr>
              <w:spacing w:before="100" w:beforeAutospacing="1" w:after="100" w:afterAutospacing="1" w:line="240" w:lineRule="auto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8(86544) </w:t>
            </w:r>
            <w:r w:rsidR="009E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4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E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54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E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540DEE" w:rsidRPr="00540DEE" w:rsidTr="00923AE9">
        <w:trPr>
          <w:trHeight w:val="540"/>
          <w:tblCellSpacing w:w="0" w:type="dxa"/>
        </w:trPr>
        <w:tc>
          <w:tcPr>
            <w:tcW w:w="6782" w:type="dxa"/>
            <w:gridSpan w:val="2"/>
            <w:vAlign w:val="center"/>
            <w:hideMark/>
          </w:tcPr>
          <w:p w:rsidR="00540DEE" w:rsidRPr="00540DEE" w:rsidRDefault="00540DEE" w:rsidP="009962D5">
            <w:pPr>
              <w:spacing w:before="100" w:beforeAutospacing="1" w:after="100" w:afterAutospacing="1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 доверия </w:t>
            </w:r>
            <w:r w:rsidR="0099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управления </w:t>
            </w:r>
            <w:r w:rsidRPr="0054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АН</w:t>
            </w:r>
            <w:r w:rsidR="0099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2573" w:type="dxa"/>
            <w:vAlign w:val="center"/>
            <w:hideMark/>
          </w:tcPr>
          <w:p w:rsidR="00540DEE" w:rsidRPr="00540DEE" w:rsidRDefault="00540DEE" w:rsidP="00E5664E">
            <w:pPr>
              <w:spacing w:before="100" w:beforeAutospacing="1" w:after="100" w:afterAutospacing="1" w:line="240" w:lineRule="auto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8(86544) 6-</w:t>
            </w:r>
            <w:r w:rsidR="00E56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  <w:r w:rsidRPr="0054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</w:t>
            </w:r>
            <w:r w:rsidR="00E56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0DEE" w:rsidRPr="00540DEE" w:rsidTr="00923AE9">
        <w:trPr>
          <w:trHeight w:val="480"/>
          <w:tblCellSpacing w:w="0" w:type="dxa"/>
        </w:trPr>
        <w:tc>
          <w:tcPr>
            <w:tcW w:w="6782" w:type="dxa"/>
            <w:gridSpan w:val="2"/>
            <w:vAlign w:val="center"/>
            <w:hideMark/>
          </w:tcPr>
          <w:p w:rsidR="00540DEE" w:rsidRPr="00540DEE" w:rsidRDefault="00E5664E" w:rsidP="009962D5">
            <w:pPr>
              <w:spacing w:before="100" w:beforeAutospacing="1" w:after="100" w:afterAutospacing="1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="00540DEE" w:rsidRPr="0054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МВД России по </w:t>
            </w:r>
            <w:proofErr w:type="spellStart"/>
            <w:r w:rsidR="00540DEE" w:rsidRPr="0054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Новоалександровскому</w:t>
            </w:r>
            <w:proofErr w:type="spellEnd"/>
            <w:r w:rsidR="00540DEE" w:rsidRPr="0054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="0099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2573" w:type="dxa"/>
            <w:vAlign w:val="center"/>
            <w:hideMark/>
          </w:tcPr>
          <w:p w:rsidR="00540DEE" w:rsidRPr="00540DEE" w:rsidRDefault="00E5664E" w:rsidP="00E5664E">
            <w:pPr>
              <w:spacing w:before="100" w:beforeAutospacing="1" w:after="100" w:afterAutospacing="1" w:line="240" w:lineRule="auto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(86544) 6-31</w:t>
            </w:r>
            <w:r w:rsidR="00540DEE" w:rsidRPr="0054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540DEE" w:rsidRPr="0054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40DEE" w:rsidRPr="00540DEE" w:rsidTr="00923AE9">
        <w:trPr>
          <w:trHeight w:val="480"/>
          <w:tblCellSpacing w:w="0" w:type="dxa"/>
        </w:trPr>
        <w:tc>
          <w:tcPr>
            <w:tcW w:w="6782" w:type="dxa"/>
            <w:gridSpan w:val="2"/>
            <w:vAlign w:val="center"/>
            <w:hideMark/>
          </w:tcPr>
          <w:p w:rsidR="00540DEE" w:rsidRPr="00540DEE" w:rsidRDefault="00540DEE" w:rsidP="00540DEE">
            <w:pPr>
              <w:spacing w:before="100" w:beforeAutospacing="1" w:after="100" w:afterAutospacing="1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детский телефон доверия</w:t>
            </w:r>
          </w:p>
        </w:tc>
        <w:tc>
          <w:tcPr>
            <w:tcW w:w="2573" w:type="dxa"/>
            <w:vAlign w:val="center"/>
            <w:hideMark/>
          </w:tcPr>
          <w:p w:rsidR="00540DEE" w:rsidRPr="00540DEE" w:rsidRDefault="00540DEE" w:rsidP="00540DEE">
            <w:pPr>
              <w:spacing w:before="100" w:beforeAutospacing="1" w:after="100" w:afterAutospacing="1" w:line="240" w:lineRule="auto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8-800-2000-122</w:t>
            </w:r>
          </w:p>
        </w:tc>
      </w:tr>
      <w:tr w:rsidR="00540DEE" w:rsidRPr="00540DEE" w:rsidTr="00923AE9">
        <w:trPr>
          <w:trHeight w:val="480"/>
          <w:tblCellSpacing w:w="0" w:type="dxa"/>
        </w:trPr>
        <w:tc>
          <w:tcPr>
            <w:tcW w:w="6782" w:type="dxa"/>
            <w:gridSpan w:val="2"/>
            <w:vAlign w:val="center"/>
            <w:hideMark/>
          </w:tcPr>
          <w:p w:rsidR="00540DEE" w:rsidRPr="00540DEE" w:rsidRDefault="00540DEE" w:rsidP="0003112E">
            <w:pPr>
              <w:spacing w:before="100" w:beforeAutospacing="1" w:after="100" w:afterAutospacing="1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54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proofErr w:type="spellEnd"/>
            <w:r w:rsidRPr="0054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="00031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2573" w:type="dxa"/>
            <w:vAlign w:val="center"/>
            <w:hideMark/>
          </w:tcPr>
          <w:p w:rsidR="00540DEE" w:rsidRPr="00540DEE" w:rsidRDefault="00540DEE" w:rsidP="00540DEE">
            <w:pPr>
              <w:spacing w:before="100" w:beforeAutospacing="1" w:after="100" w:afterAutospacing="1" w:line="240" w:lineRule="auto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8(86544) 6-31-47</w:t>
            </w:r>
          </w:p>
        </w:tc>
      </w:tr>
      <w:tr w:rsidR="00540DEE" w:rsidRPr="00540DEE" w:rsidTr="00923AE9">
        <w:trPr>
          <w:trHeight w:val="540"/>
          <w:tblCellSpacing w:w="0" w:type="dxa"/>
        </w:trPr>
        <w:tc>
          <w:tcPr>
            <w:tcW w:w="6782" w:type="dxa"/>
            <w:gridSpan w:val="2"/>
            <w:vAlign w:val="center"/>
            <w:hideMark/>
          </w:tcPr>
          <w:p w:rsidR="00540DEE" w:rsidRPr="00540DEE" w:rsidRDefault="00540DEE" w:rsidP="00540DEE">
            <w:pPr>
              <w:spacing w:before="100" w:beforeAutospacing="1" w:after="100" w:afterAutospacing="1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Ставропольского края</w:t>
            </w:r>
          </w:p>
        </w:tc>
        <w:tc>
          <w:tcPr>
            <w:tcW w:w="2573" w:type="dxa"/>
            <w:vAlign w:val="center"/>
            <w:hideMark/>
          </w:tcPr>
          <w:p w:rsidR="00540DEE" w:rsidRPr="00540DEE" w:rsidRDefault="00540DEE" w:rsidP="0003112E">
            <w:pPr>
              <w:spacing w:before="100" w:beforeAutospacing="1" w:after="100" w:afterAutospacing="1" w:line="240" w:lineRule="auto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(8652) </w:t>
            </w:r>
            <w:r w:rsidR="00031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74-85-21</w:t>
            </w:r>
          </w:p>
        </w:tc>
      </w:tr>
    </w:tbl>
    <w:p w:rsidR="00923AE9" w:rsidRDefault="00923AE9" w:rsidP="00923AE9">
      <w:pPr>
        <w:pStyle w:val="a3"/>
      </w:pPr>
      <w:r>
        <w:rPr>
          <w:rStyle w:val="a4"/>
        </w:rPr>
        <w:t xml:space="preserve">Прокуратура </w:t>
      </w:r>
      <w:proofErr w:type="spellStart"/>
      <w:r>
        <w:rPr>
          <w:rStyle w:val="a4"/>
        </w:rPr>
        <w:t>Новоалександровского</w:t>
      </w:r>
      <w:proofErr w:type="spellEnd"/>
      <w:r>
        <w:rPr>
          <w:rStyle w:val="a4"/>
        </w:rPr>
        <w:t xml:space="preserve"> городского округа: </w:t>
      </w:r>
    </w:p>
    <w:p w:rsidR="00923AE9" w:rsidRDefault="00923AE9" w:rsidP="00923AE9">
      <w:pPr>
        <w:pStyle w:val="a3"/>
      </w:pPr>
      <w:proofErr w:type="gramStart"/>
      <w:r>
        <w:t>Адрес: 356000, г. Новоалександровск, ул. Ленина, 76</w:t>
      </w:r>
      <w:r>
        <w:br/>
        <w:t>Телефон приемной: 8 (86544) 6-33-43</w:t>
      </w:r>
      <w:r>
        <w:br/>
        <w:t>электронный адрес - psk19@proksk.ru</w:t>
      </w:r>
      <w:r>
        <w:br/>
        <w:t>Режим рабочего времени прокуратуры</w:t>
      </w:r>
      <w:r>
        <w:br/>
      </w:r>
      <w:r>
        <w:br/>
        <w:t>Понедельник – 9.00-18.00, перерыв – 13.00-13.45</w:t>
      </w:r>
      <w:r>
        <w:br/>
        <w:t>Вторник – 9.00-18.00, перерыв – 13.00-13.45</w:t>
      </w:r>
      <w:r>
        <w:br/>
        <w:t>Среда – 9.00-18.00, перерыв – 13.00-13.45</w:t>
      </w:r>
      <w:r>
        <w:br/>
        <w:t>Четверг – 9.00-18.00, перерыв – 13.00-13.45</w:t>
      </w:r>
      <w:r>
        <w:br/>
        <w:t>Пятница – 9.00-16.45, перерыв – 13.00-13.45</w:t>
      </w:r>
      <w:r>
        <w:br/>
      </w:r>
      <w:r>
        <w:br/>
        <w:t>Суббота, воскресенье – выходные дни.</w:t>
      </w:r>
      <w:proofErr w:type="gramEnd"/>
      <w:r>
        <w:br/>
        <w:t xml:space="preserve">Ответственный по взаимодействию со средствами массовой информации - помощник прокурора </w:t>
      </w:r>
      <w:proofErr w:type="spellStart"/>
      <w:r>
        <w:t>Новоалександровского</w:t>
      </w:r>
      <w:proofErr w:type="spellEnd"/>
      <w:r>
        <w:t xml:space="preserve"> городского округа </w:t>
      </w:r>
      <w:proofErr w:type="spellStart"/>
      <w:r>
        <w:t>Камакина</w:t>
      </w:r>
      <w:proofErr w:type="spellEnd"/>
      <w:r>
        <w:t xml:space="preserve"> Алина Владимировна</w:t>
      </w:r>
      <w:r>
        <w:br/>
        <w:t xml:space="preserve">Официальный сайт: </w:t>
      </w:r>
      <w:hyperlink r:id="rId5" w:history="1">
        <w:r>
          <w:rPr>
            <w:rStyle w:val="a5"/>
          </w:rPr>
          <w:t>http://newalex.proksk.ru</w:t>
        </w:r>
      </w:hyperlink>
    </w:p>
    <w:p w:rsidR="00923AE9" w:rsidRDefault="00923AE9" w:rsidP="00923AE9">
      <w:pPr>
        <w:pStyle w:val="a3"/>
      </w:pPr>
      <w:r>
        <w:rPr>
          <w:rStyle w:val="a4"/>
        </w:rPr>
        <w:t>Прокуратура Ставропольского края: </w:t>
      </w:r>
      <w:r>
        <w:br/>
      </w:r>
      <w:r>
        <w:br/>
        <w:t xml:space="preserve">Почтовый адрес: 355035, </w:t>
      </w:r>
      <w:proofErr w:type="spellStart"/>
      <w:r>
        <w:t>г</w:t>
      </w:r>
      <w:proofErr w:type="gramStart"/>
      <w:r>
        <w:t>.С</w:t>
      </w:r>
      <w:proofErr w:type="gramEnd"/>
      <w:r>
        <w:t>таврополь</w:t>
      </w:r>
      <w:proofErr w:type="spellEnd"/>
      <w:r>
        <w:t xml:space="preserve">, </w:t>
      </w:r>
      <w:proofErr w:type="spellStart"/>
      <w:r>
        <w:t>пр.Октябрьской</w:t>
      </w:r>
      <w:proofErr w:type="spellEnd"/>
      <w:r>
        <w:t xml:space="preserve"> революции, 9/1 </w:t>
      </w:r>
      <w:r>
        <w:br/>
        <w:t>Приемная прокурора края: тел. 29-79-68, факс 26-08-71. </w:t>
      </w:r>
      <w:r>
        <w:br/>
        <w:t>Дежурный прокурор края: 29-79-68 </w:t>
      </w:r>
      <w:r>
        <w:br/>
        <w:t>Официальный сайт: </w:t>
      </w:r>
      <w:hyperlink r:id="rId6" w:tgtFrame="_blank" w:history="1">
        <w:r>
          <w:rPr>
            <w:rStyle w:val="a5"/>
          </w:rPr>
          <w:t>http://proksk.ru/</w:t>
        </w:r>
      </w:hyperlink>
      <w:r>
        <w:t> </w:t>
      </w:r>
      <w:r>
        <w:br/>
      </w:r>
      <w:r>
        <w:br/>
      </w:r>
      <w:r>
        <w:rPr>
          <w:rStyle w:val="a4"/>
        </w:rPr>
        <w:t>Главное управление МВД России по Ставропольскому краю:</w:t>
      </w:r>
      <w:r>
        <w:t> </w:t>
      </w:r>
      <w:r>
        <w:br/>
      </w:r>
      <w:r>
        <w:br/>
        <w:t xml:space="preserve">Почтовый адрес: 355035, </w:t>
      </w:r>
      <w:proofErr w:type="spellStart"/>
      <w:r>
        <w:t>г</w:t>
      </w:r>
      <w:proofErr w:type="gramStart"/>
      <w:r>
        <w:t>.С</w:t>
      </w:r>
      <w:proofErr w:type="gramEnd"/>
      <w:r>
        <w:t>таврополь</w:t>
      </w:r>
      <w:proofErr w:type="spellEnd"/>
      <w:r>
        <w:t xml:space="preserve">, </w:t>
      </w:r>
      <w:proofErr w:type="spellStart"/>
      <w:r>
        <w:t>ул.Дзержинского</w:t>
      </w:r>
      <w:proofErr w:type="spellEnd"/>
      <w:r>
        <w:t>, 102 </w:t>
      </w:r>
      <w:r>
        <w:br/>
        <w:t>Дежурная часть: (8652) 30-44-43, 30-44-44, (ф) 26-63-26 </w:t>
      </w:r>
      <w:r>
        <w:br/>
        <w:t>«Телефон доверия»: круглосуточно (8652) 95-26-26, либо 8-800-100-26-26 (звонок бесплатный). </w:t>
      </w:r>
      <w:r>
        <w:br/>
        <w:t>Официальный сайт: </w:t>
      </w:r>
      <w:hyperlink r:id="rId7" w:history="1">
        <w:r>
          <w:rPr>
            <w:rStyle w:val="a5"/>
          </w:rPr>
          <w:t>https://26.мвд.рф</w:t>
        </w:r>
      </w:hyperlink>
      <w:r>
        <w:br/>
      </w:r>
      <w:r>
        <w:br/>
      </w:r>
      <w:r>
        <w:rPr>
          <w:rStyle w:val="a4"/>
        </w:rPr>
        <w:t>Следственное управление Следственного комитета Российской Федерации по Ставропольскому краю</w:t>
      </w:r>
      <w:r>
        <w:t> </w:t>
      </w:r>
      <w:r>
        <w:br/>
      </w:r>
      <w:r>
        <w:br/>
        <w:t>Почтовый адрес: 355005, г. Ставрополь, ул. Абрамовой, 2 </w:t>
      </w:r>
      <w:r>
        <w:br/>
        <w:t>Телефон доверия: 8(8652) 24-59-50 </w:t>
      </w:r>
      <w:r>
        <w:br/>
        <w:t>Телефон: 8 (8652) 23-63-73 </w:t>
      </w:r>
      <w:r>
        <w:br/>
        <w:t>Телефонная линия «ребенок в опасности»: 123 </w:t>
      </w:r>
      <w:r>
        <w:br/>
        <w:t>Телефон пресс-службы: 8(8652) 23-59-23 </w:t>
      </w:r>
      <w:r>
        <w:br/>
        <w:t>Официальный сайт: </w:t>
      </w:r>
      <w:hyperlink r:id="rId8" w:tgtFrame="_blank" w:history="1">
        <w:r>
          <w:rPr>
            <w:rStyle w:val="a5"/>
          </w:rPr>
          <w:t>http://stavropol.sledcom.ru/</w:t>
        </w:r>
      </w:hyperlink>
      <w:bookmarkStart w:id="0" w:name="_GoBack"/>
      <w:bookmarkEnd w:id="0"/>
    </w:p>
    <w:sectPr w:rsidR="00923AE9" w:rsidSect="00237EB0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151"/>
    <w:rsid w:val="0003112E"/>
    <w:rsid w:val="00237EB0"/>
    <w:rsid w:val="0043698E"/>
    <w:rsid w:val="00540DEE"/>
    <w:rsid w:val="00923AE9"/>
    <w:rsid w:val="009962D5"/>
    <w:rsid w:val="009E2E7C"/>
    <w:rsid w:val="00B80151"/>
    <w:rsid w:val="00DD2504"/>
    <w:rsid w:val="00E5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3AE9"/>
    <w:rPr>
      <w:b/>
      <w:bCs/>
    </w:rPr>
  </w:style>
  <w:style w:type="character" w:styleId="a5">
    <w:name w:val="Hyperlink"/>
    <w:basedOn w:val="a0"/>
    <w:uiPriority w:val="99"/>
    <w:semiHidden/>
    <w:unhideWhenUsed/>
    <w:rsid w:val="00923A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3AE9"/>
    <w:rPr>
      <w:b/>
      <w:bCs/>
    </w:rPr>
  </w:style>
  <w:style w:type="character" w:styleId="a5">
    <w:name w:val="Hyperlink"/>
    <w:basedOn w:val="a0"/>
    <w:uiPriority w:val="99"/>
    <w:semiHidden/>
    <w:unhideWhenUsed/>
    <w:rsid w:val="00923A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vropol.sledcom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26.&#1084;&#1074;&#1076;.&#1088;&#1092;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oksk.ru/" TargetMode="External"/><Relationship Id="rId5" Type="http://schemas.openxmlformats.org/officeDocument/2006/relationships/hyperlink" Target="http://newalex.proks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9</cp:revision>
  <dcterms:created xsi:type="dcterms:W3CDTF">2020-07-07T10:16:00Z</dcterms:created>
  <dcterms:modified xsi:type="dcterms:W3CDTF">2020-07-07T10:33:00Z</dcterms:modified>
</cp:coreProperties>
</file>