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B1" w:rsidRDefault="002625B1" w:rsidP="00AD285C">
      <w:pPr>
        <w:ind w:left="709" w:right="387"/>
      </w:pPr>
    </w:p>
    <w:p w:rsidR="00B655B7" w:rsidRPr="00BA49F2" w:rsidRDefault="00B655B7" w:rsidP="00B655B7">
      <w:pPr>
        <w:ind w:left="709" w:right="387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086600" cy="9751050"/>
            <wp:effectExtent l="0" t="0" r="0" b="3175"/>
            <wp:docPr id="1" name="Рисунок 1" descr="C:\Users\Школа\Desktop\ТИТУЛ С ПЕЧАТЯМИ\2017 Рук.б. Космонав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ИТУЛ С ПЕЧАТЯМИ\2017 Рук.б. Космонавти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7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 w:rsidRPr="00BA49F2">
        <w:rPr>
          <w:sz w:val="28"/>
          <w:szCs w:val="28"/>
        </w:rPr>
        <w:lastRenderedPageBreak/>
        <w:t xml:space="preserve"> Новоалександро</w:t>
      </w:r>
      <w:r>
        <w:rPr>
          <w:sz w:val="28"/>
          <w:szCs w:val="28"/>
        </w:rPr>
        <w:t>вска во главе с директором   М.</w:t>
      </w:r>
      <w:r w:rsidRPr="00BA49F2">
        <w:rPr>
          <w:sz w:val="28"/>
          <w:szCs w:val="28"/>
        </w:rPr>
        <w:t xml:space="preserve">Н. </w:t>
      </w:r>
      <w:proofErr w:type="spellStart"/>
      <w:r w:rsidRPr="00BA49F2">
        <w:rPr>
          <w:sz w:val="28"/>
          <w:szCs w:val="28"/>
        </w:rPr>
        <w:t>Найпак</w:t>
      </w:r>
      <w:proofErr w:type="spellEnd"/>
      <w:r w:rsidRPr="00BA49F2">
        <w:rPr>
          <w:sz w:val="28"/>
          <w:szCs w:val="28"/>
        </w:rPr>
        <w:t xml:space="preserve">. </w:t>
      </w:r>
      <w:r>
        <w:rPr>
          <w:sz w:val="28"/>
          <w:szCs w:val="28"/>
        </w:rPr>
        <w:t>Все спорные вопросы решаются судейской коллегией после подачи официального протеста главному судье соревнований.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4.Условия проведения соревнования: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Соревнования проводятся по действующим правилам федерации рукопашного боя России. Заявка на участие в турнире подается по прибытию </w:t>
      </w:r>
      <w:r w:rsidR="00637EEB">
        <w:rPr>
          <w:sz w:val="28"/>
          <w:szCs w:val="28"/>
        </w:rPr>
        <w:t>в</w:t>
      </w:r>
      <w:r>
        <w:rPr>
          <w:sz w:val="28"/>
          <w:szCs w:val="28"/>
        </w:rPr>
        <w:t xml:space="preserve"> мандатную комиссию. Соревнования проводятся в спортивных дисциплинах: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7 лет (до21,24,27,30,33,36,39,42,46,50,55,св55кг.)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8-9 лет (до24,27,30,33,36,39,42,46,50,55,60,св60кг.)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10-11 лет (до27,30,33,36,39,42,46,50,55,60,65,св65кг.)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12-13 лет (до30,33,36,39,42,46,50,55,60,65,70,св70кг.)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14-15лет (до36,39,42,46,50,55,60,65,70,75,св75кг.)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>16-17 лет (до42,46,50,55,60,65,70,75,80,св80кг.)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5.Условия допуска к соревнованиям: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8205C5" w:rsidRDefault="008205C5" w:rsidP="002625B1">
      <w:pPr>
        <w:ind w:left="709" w:right="387"/>
        <w:jc w:val="both"/>
        <w:rPr>
          <w:b/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6.Награждение: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Победители и призёры соревнований, занявшие призовые места в каждой весовой категории, награждаются дипломами и медалями. 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57B5D">
        <w:rPr>
          <w:b/>
          <w:sz w:val="28"/>
          <w:szCs w:val="28"/>
        </w:rPr>
        <w:t>. Финансирование:</w:t>
      </w:r>
    </w:p>
    <w:p w:rsidR="002625B1" w:rsidRPr="00AB6502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расходы по проведению соревнований, приобретению призов несет администрация </w:t>
      </w:r>
      <w:r w:rsidR="00E17898">
        <w:rPr>
          <w:sz w:val="28"/>
          <w:szCs w:val="28"/>
        </w:rPr>
        <w:t>муниципального образования Горьковского сельсовета Новоалександровского района Ставропольского края</w:t>
      </w:r>
      <w:r w:rsidR="00E17898" w:rsidRPr="00BA49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Все расходы, связанные с участием в соревнованиях, осуществляются за счет командирующих организаций. 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D51F33">
        <w:rPr>
          <w:b/>
          <w:sz w:val="28"/>
          <w:szCs w:val="28"/>
        </w:rPr>
        <w:t>. Подача заявок на участие:</w:t>
      </w: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Предварительные заявки на участие в соревнованиях можно зарегистрировать по телефону</w:t>
      </w:r>
      <w:r w:rsidR="00E17898">
        <w:rPr>
          <w:sz w:val="28"/>
          <w:szCs w:val="28"/>
        </w:rPr>
        <w:t xml:space="preserve">/факсу </w:t>
      </w:r>
      <w:r>
        <w:rPr>
          <w:sz w:val="28"/>
          <w:szCs w:val="28"/>
        </w:rPr>
        <w:t xml:space="preserve"> </w:t>
      </w:r>
      <w:r w:rsidR="00E17898">
        <w:rPr>
          <w:sz w:val="28"/>
          <w:szCs w:val="28"/>
        </w:rPr>
        <w:t>МБУДО «Спортивная школа»</w:t>
      </w:r>
      <w:r>
        <w:rPr>
          <w:sz w:val="28"/>
          <w:szCs w:val="28"/>
        </w:rPr>
        <w:t xml:space="preserve"> -  8</w:t>
      </w:r>
      <w:r w:rsidR="00E17898">
        <w:rPr>
          <w:sz w:val="28"/>
          <w:szCs w:val="28"/>
        </w:rPr>
        <w:t>(865</w:t>
      </w:r>
      <w:r>
        <w:rPr>
          <w:sz w:val="28"/>
          <w:szCs w:val="28"/>
        </w:rPr>
        <w:t>44</w:t>
      </w:r>
      <w:r w:rsidR="00E17898">
        <w:rPr>
          <w:sz w:val="28"/>
          <w:szCs w:val="28"/>
        </w:rPr>
        <w:t>)</w:t>
      </w:r>
      <w:r>
        <w:rPr>
          <w:sz w:val="28"/>
          <w:szCs w:val="28"/>
        </w:rPr>
        <w:t xml:space="preserve">-6-26-43 или отправить по электронной почте: </w:t>
      </w:r>
      <w:hyperlink r:id="rId7" w:history="1">
        <w:r w:rsidRPr="00F22DE9">
          <w:rPr>
            <w:rStyle w:val="a3"/>
            <w:sz w:val="28"/>
            <w:szCs w:val="28"/>
          </w:rPr>
          <w:t>novoal-dyussh@yandex.ru</w:t>
        </w:r>
      </w:hyperlink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2625B1" w:rsidRDefault="002625B1" w:rsidP="002625B1">
      <w:pPr>
        <w:ind w:right="387"/>
        <w:jc w:val="both"/>
        <w:rPr>
          <w:b/>
          <w:sz w:val="28"/>
          <w:szCs w:val="28"/>
        </w:rPr>
      </w:pPr>
    </w:p>
    <w:p w:rsidR="002625B1" w:rsidRPr="000C1D71" w:rsidRDefault="002625B1" w:rsidP="002625B1">
      <w:pPr>
        <w:ind w:left="709" w:right="3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2625B1" w:rsidRDefault="002625B1" w:rsidP="002625B1">
      <w:pPr>
        <w:ind w:left="709" w:right="387"/>
        <w:jc w:val="center"/>
        <w:rPr>
          <w:b/>
        </w:rPr>
      </w:pPr>
    </w:p>
    <w:p w:rsidR="002625B1" w:rsidRDefault="002625B1" w:rsidP="002625B1">
      <w:pPr>
        <w:ind w:left="709" w:right="387"/>
        <w:jc w:val="both"/>
      </w:pPr>
      <w:r>
        <w:t xml:space="preserve">     </w:t>
      </w:r>
    </w:p>
    <w:p w:rsidR="002625B1" w:rsidRDefault="002625B1" w:rsidP="002625B1">
      <w:pPr>
        <w:ind w:left="709" w:right="387"/>
        <w:jc w:val="both"/>
      </w:pPr>
    </w:p>
    <w:p w:rsidR="002625B1" w:rsidRDefault="002625B1" w:rsidP="002625B1">
      <w:pPr>
        <w:ind w:left="709" w:right="387"/>
      </w:pPr>
    </w:p>
    <w:p w:rsidR="002625B1" w:rsidRDefault="002625B1" w:rsidP="002625B1">
      <w:pPr>
        <w:ind w:left="709" w:right="387"/>
      </w:pPr>
    </w:p>
    <w:p w:rsidR="00FA329A" w:rsidRDefault="00FA329A" w:rsidP="002625B1">
      <w:pPr>
        <w:ind w:left="709" w:right="387"/>
      </w:pPr>
    </w:p>
    <w:p w:rsidR="00FA329A" w:rsidRDefault="00FA329A" w:rsidP="002625B1">
      <w:pPr>
        <w:ind w:left="709" w:right="387"/>
      </w:pPr>
    </w:p>
    <w:p w:rsidR="00FA329A" w:rsidRDefault="00FA329A" w:rsidP="002625B1">
      <w:pPr>
        <w:ind w:left="709" w:right="387"/>
      </w:pPr>
    </w:p>
    <w:p w:rsidR="002625B1" w:rsidRDefault="002625B1" w:rsidP="002625B1">
      <w:pPr>
        <w:ind w:left="360" w:right="670"/>
        <w:jc w:val="both"/>
        <w:rPr>
          <w:sz w:val="28"/>
          <w:szCs w:val="28"/>
        </w:rPr>
      </w:pPr>
    </w:p>
    <w:sectPr w:rsidR="002625B1" w:rsidSect="003D4E20">
      <w:pgSz w:w="11906" w:h="16838"/>
      <w:pgMar w:top="539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3C0F"/>
    <w:rsid w:val="0006518C"/>
    <w:rsid w:val="000660D9"/>
    <w:rsid w:val="000C1D71"/>
    <w:rsid w:val="00186930"/>
    <w:rsid w:val="00212987"/>
    <w:rsid w:val="00226E67"/>
    <w:rsid w:val="00257F5C"/>
    <w:rsid w:val="002625B1"/>
    <w:rsid w:val="002701AF"/>
    <w:rsid w:val="002A7C6D"/>
    <w:rsid w:val="00392C68"/>
    <w:rsid w:val="003C2F9F"/>
    <w:rsid w:val="003D5C3F"/>
    <w:rsid w:val="003D7290"/>
    <w:rsid w:val="0040244F"/>
    <w:rsid w:val="0041261A"/>
    <w:rsid w:val="0043725D"/>
    <w:rsid w:val="004A3FDF"/>
    <w:rsid w:val="004D26D2"/>
    <w:rsid w:val="004F758F"/>
    <w:rsid w:val="0058618F"/>
    <w:rsid w:val="005C10E9"/>
    <w:rsid w:val="005C3432"/>
    <w:rsid w:val="00635011"/>
    <w:rsid w:val="00637EEB"/>
    <w:rsid w:val="006B171B"/>
    <w:rsid w:val="006D24CB"/>
    <w:rsid w:val="006E582E"/>
    <w:rsid w:val="00787B7F"/>
    <w:rsid w:val="007A5A7D"/>
    <w:rsid w:val="007B1F32"/>
    <w:rsid w:val="008205C5"/>
    <w:rsid w:val="00893452"/>
    <w:rsid w:val="008A0E28"/>
    <w:rsid w:val="008A261E"/>
    <w:rsid w:val="008B0A3B"/>
    <w:rsid w:val="00931CAB"/>
    <w:rsid w:val="009326C3"/>
    <w:rsid w:val="0096792E"/>
    <w:rsid w:val="009A51AB"/>
    <w:rsid w:val="009F22B0"/>
    <w:rsid w:val="00A102A0"/>
    <w:rsid w:val="00A348E8"/>
    <w:rsid w:val="00A57B5D"/>
    <w:rsid w:val="00A9122E"/>
    <w:rsid w:val="00AB6502"/>
    <w:rsid w:val="00AD285C"/>
    <w:rsid w:val="00AE101F"/>
    <w:rsid w:val="00B655B7"/>
    <w:rsid w:val="00B829AB"/>
    <w:rsid w:val="00B91D56"/>
    <w:rsid w:val="00BA49F2"/>
    <w:rsid w:val="00BC0D15"/>
    <w:rsid w:val="00BE151C"/>
    <w:rsid w:val="00BE5ACC"/>
    <w:rsid w:val="00BE6E13"/>
    <w:rsid w:val="00BF1670"/>
    <w:rsid w:val="00C050C0"/>
    <w:rsid w:val="00C134FC"/>
    <w:rsid w:val="00C170E4"/>
    <w:rsid w:val="00C62520"/>
    <w:rsid w:val="00C857CB"/>
    <w:rsid w:val="00CC47CD"/>
    <w:rsid w:val="00CD3132"/>
    <w:rsid w:val="00D07551"/>
    <w:rsid w:val="00D51F33"/>
    <w:rsid w:val="00D558E9"/>
    <w:rsid w:val="00E11E6D"/>
    <w:rsid w:val="00E17898"/>
    <w:rsid w:val="00E827F4"/>
    <w:rsid w:val="00E82B67"/>
    <w:rsid w:val="00ED2CC7"/>
    <w:rsid w:val="00ED2EA7"/>
    <w:rsid w:val="00F138D6"/>
    <w:rsid w:val="00F2158F"/>
    <w:rsid w:val="00F401EE"/>
    <w:rsid w:val="00F45DA7"/>
    <w:rsid w:val="00FA2B1D"/>
    <w:rsid w:val="00FA329A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al-dyus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81</cp:revision>
  <cp:lastPrinted>2017-03-14T06:10:00Z</cp:lastPrinted>
  <dcterms:created xsi:type="dcterms:W3CDTF">2012-04-02T10:26:00Z</dcterms:created>
  <dcterms:modified xsi:type="dcterms:W3CDTF">2017-10-05T08:57:00Z</dcterms:modified>
</cp:coreProperties>
</file>